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8C" w:rsidRDefault="0033628C" w:rsidP="0033628C">
      <w:pPr>
        <w:spacing w:line="192" w:lineRule="auto"/>
        <w:ind w:right="20"/>
        <w:jc w:val="right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right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jc w:val="center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rPr>
          <w:b/>
          <w:sz w:val="23"/>
        </w:rPr>
      </w:pPr>
    </w:p>
    <w:p w:rsidR="0033628C" w:rsidRDefault="0033628C" w:rsidP="0033628C">
      <w:pPr>
        <w:spacing w:line="192" w:lineRule="auto"/>
        <w:ind w:right="20"/>
        <w:rPr>
          <w:b/>
          <w:sz w:val="23"/>
        </w:rPr>
      </w:pPr>
      <w:r w:rsidRPr="0033628C">
        <w:rPr>
          <w:b/>
          <w:sz w:val="23"/>
        </w:rPr>
        <w:t>GUIA DO FORMANDO</w:t>
      </w:r>
      <w:r>
        <w:rPr>
          <w:b/>
          <w:sz w:val="23"/>
        </w:rPr>
        <w:t xml:space="preserve"> | Cerimônia de Colação de Grau</w:t>
      </w:r>
    </w:p>
    <w:p w:rsidR="0033628C" w:rsidRDefault="0033628C" w:rsidP="0033628C">
      <w:pPr>
        <w:spacing w:line="192" w:lineRule="auto"/>
        <w:ind w:right="20"/>
        <w:rPr>
          <w:b/>
          <w:sz w:val="23"/>
        </w:rPr>
      </w:pPr>
    </w:p>
    <w:p w:rsidR="0033628C" w:rsidRPr="0033628C" w:rsidRDefault="0033628C" w:rsidP="0033628C">
      <w:pPr>
        <w:spacing w:line="192" w:lineRule="auto"/>
        <w:ind w:right="20"/>
        <w:rPr>
          <w:b/>
          <w:sz w:val="23"/>
        </w:rPr>
      </w:pPr>
      <w:r w:rsidRPr="0033628C">
        <w:rPr>
          <w:rFonts w:ascii="Arial Black" w:eastAsia="Arial Black" w:hAnsi="Arial Black"/>
          <w:b/>
          <w:sz w:val="56"/>
        </w:rPr>
        <w:t>GUIA DO</w:t>
      </w:r>
      <w:r>
        <w:rPr>
          <w:b/>
          <w:sz w:val="23"/>
        </w:rPr>
        <w:t xml:space="preserve"> </w:t>
      </w:r>
      <w:r w:rsidRPr="0033628C">
        <w:rPr>
          <w:rFonts w:ascii="Arial Black" w:eastAsia="Arial Black" w:hAnsi="Arial Black"/>
          <w:b/>
          <w:sz w:val="56"/>
        </w:rPr>
        <w:t>FORMANDO</w:t>
      </w:r>
    </w:p>
    <w:p w:rsidR="0033628C" w:rsidRPr="0033628C" w:rsidRDefault="0033628C" w:rsidP="0033628C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33628C" w:rsidRPr="0033628C" w:rsidRDefault="0033628C" w:rsidP="0033628C">
      <w:pPr>
        <w:spacing w:line="0" w:lineRule="atLeast"/>
        <w:rPr>
          <w:rFonts w:ascii="Arial Black" w:eastAsia="Arial Black" w:hAnsi="Arial Black"/>
          <w:b/>
          <w:sz w:val="32"/>
        </w:rPr>
      </w:pPr>
      <w:r w:rsidRPr="0033628C">
        <w:rPr>
          <w:rFonts w:ascii="Arial Black" w:eastAsia="Arial Black" w:hAnsi="Arial Black"/>
          <w:b/>
          <w:sz w:val="32"/>
        </w:rPr>
        <w:t>Cerimônia de</w:t>
      </w:r>
      <w:r>
        <w:rPr>
          <w:rFonts w:ascii="Arial Black" w:eastAsia="Arial Black" w:hAnsi="Arial Black"/>
          <w:b/>
          <w:sz w:val="32"/>
        </w:rPr>
        <w:t xml:space="preserve"> </w:t>
      </w:r>
      <w:r w:rsidRPr="0033628C">
        <w:rPr>
          <w:rFonts w:ascii="Arial Black" w:eastAsia="Arial Black" w:hAnsi="Arial Black"/>
          <w:b/>
          <w:sz w:val="32"/>
        </w:rPr>
        <w:t>Colação de Grau</w:t>
      </w:r>
    </w:p>
    <w:p w:rsidR="0033628C" w:rsidRPr="0033628C" w:rsidRDefault="0033628C" w:rsidP="0033628C">
      <w:pPr>
        <w:spacing w:line="0" w:lineRule="atLeast"/>
        <w:ind w:left="3580"/>
        <w:rPr>
          <w:rFonts w:ascii="Arial Black" w:eastAsia="Arial Black" w:hAnsi="Arial Black"/>
          <w:b/>
          <w:sz w:val="32"/>
        </w:rPr>
        <w:sectPr w:rsidR="0033628C" w:rsidRPr="0033628C">
          <w:pgSz w:w="11920" w:h="16845"/>
          <w:pgMar w:top="166" w:right="730" w:bottom="146" w:left="1440" w:header="0" w:footer="0" w:gutter="0"/>
          <w:cols w:space="0" w:equalWidth="0">
            <w:col w:w="9740"/>
          </w:cols>
          <w:docGrid w:linePitch="360"/>
        </w:sectPr>
      </w:pPr>
    </w:p>
    <w:p w:rsidR="0033628C" w:rsidRDefault="0033628C" w:rsidP="0033628C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33628C" w:rsidRDefault="0033628C" w:rsidP="0033628C">
      <w:pPr>
        <w:spacing w:line="303" w:lineRule="exact"/>
        <w:rPr>
          <w:rFonts w:ascii="Times New Roman" w:eastAsia="Times New Roman" w:hAnsi="Times New Roman"/>
        </w:rPr>
      </w:pPr>
    </w:p>
    <w:p w:rsidR="0033628C" w:rsidRPr="0033628C" w:rsidRDefault="0033628C" w:rsidP="0033628C">
      <w:pPr>
        <w:spacing w:line="0" w:lineRule="atLeast"/>
        <w:ind w:left="400"/>
        <w:rPr>
          <w:rFonts w:ascii="Arial Black" w:eastAsia="Arial Black" w:hAnsi="Arial Black"/>
          <w:b/>
          <w:color w:val="C45811"/>
          <w:sz w:val="48"/>
          <w:szCs w:val="48"/>
        </w:rPr>
      </w:pPr>
      <w:r w:rsidRPr="0033628C">
        <w:rPr>
          <w:rFonts w:ascii="Arial Black" w:eastAsia="Arial Black" w:hAnsi="Arial Black"/>
          <w:b/>
          <w:color w:val="C45811"/>
          <w:sz w:val="48"/>
          <w:szCs w:val="48"/>
        </w:rPr>
        <w:t>Antes da Colação de Grau:</w:t>
      </w:r>
    </w:p>
    <w:p w:rsidR="0033628C" w:rsidRDefault="0033628C" w:rsidP="0033628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C45811"/>
          <w:sz w:val="29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0D40AF" wp14:editId="5C773A3C">
                <wp:simplePos x="0" y="0"/>
                <wp:positionH relativeFrom="column">
                  <wp:posOffset>251460</wp:posOffset>
                </wp:positionH>
                <wp:positionV relativeFrom="paragraph">
                  <wp:posOffset>61595</wp:posOffset>
                </wp:positionV>
                <wp:extent cx="5426710" cy="0"/>
                <wp:effectExtent l="10160" t="5715" r="11430" b="13335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E0EF" id="Conector reto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4.85pt" to="447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" strokecolor="#585858"/>
            </w:pict>
          </mc:Fallback>
        </mc:AlternateContent>
      </w: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C45811"/>
          <w:sz w:val="29"/>
          <w:lang w:eastAsia="pt-BR"/>
        </w:rPr>
        <w:drawing>
          <wp:anchor distT="0" distB="0" distL="114300" distR="114300" simplePos="0" relativeHeight="251661312" behindDoc="1" locked="0" layoutInCell="1" allowOverlap="1" wp14:anchorId="085F6205" wp14:editId="4E400114">
            <wp:simplePos x="0" y="0"/>
            <wp:positionH relativeFrom="page">
              <wp:align>center</wp:align>
            </wp:positionH>
            <wp:positionV relativeFrom="paragraph">
              <wp:posOffset>230416</wp:posOffset>
            </wp:positionV>
            <wp:extent cx="6018028" cy="2793737"/>
            <wp:effectExtent l="0" t="0" r="1905" b="698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69"/>
                    <a:stretch/>
                  </pic:blipFill>
                  <pic:spPr bwMode="auto">
                    <a:xfrm>
                      <a:off x="0" y="0"/>
                      <a:ext cx="6018028" cy="27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21" w:lineRule="auto"/>
        <w:ind w:right="940"/>
        <w:rPr>
          <w:sz w:val="23"/>
        </w:rPr>
      </w:pPr>
      <w:r>
        <w:rPr>
          <w:b/>
          <w:sz w:val="23"/>
        </w:rPr>
        <w:t xml:space="preserve">Ao final do curso </w:t>
      </w:r>
      <w:r>
        <w:rPr>
          <w:sz w:val="23"/>
        </w:rPr>
        <w:t>- Verifique todas as pendências acadêmicas no</w:t>
      </w:r>
      <w:r>
        <w:rPr>
          <w:b/>
          <w:sz w:val="23"/>
        </w:rPr>
        <w:t xml:space="preserve"> </w:t>
      </w:r>
      <w:r>
        <w:rPr>
          <w:sz w:val="23"/>
        </w:rPr>
        <w:t>SICANET (notas, estágios, atividades complementares), pois só poderão participar das cerimônias alunos aptos sem pendências documentais e acadêmicas;</w:t>
      </w:r>
    </w:p>
    <w:p w:rsidR="0033628C" w:rsidRDefault="0033628C" w:rsidP="0033628C">
      <w:pPr>
        <w:tabs>
          <w:tab w:val="left" w:pos="3245"/>
        </w:tabs>
        <w:spacing w:after="0" w:line="211" w:lineRule="auto"/>
        <w:ind w:right="960"/>
        <w:rPr>
          <w:sz w:val="23"/>
        </w:rPr>
      </w:pPr>
      <w:r>
        <w:rPr>
          <w:sz w:val="23"/>
        </w:rPr>
        <w:t>- Pendências documentais, procurar SRA e Acadêmicas, procurar a coordenação de seu curso;</w:t>
      </w:r>
    </w:p>
    <w:p w:rsidR="0033628C" w:rsidRDefault="0033628C" w:rsidP="0033628C">
      <w:pPr>
        <w:tabs>
          <w:tab w:val="left" w:pos="3245"/>
        </w:tabs>
        <w:spacing w:after="0" w:line="211" w:lineRule="auto"/>
        <w:ind w:right="960"/>
        <w:rPr>
          <w:sz w:val="23"/>
        </w:rPr>
      </w:pPr>
    </w:p>
    <w:p w:rsidR="0033628C" w:rsidRDefault="0033628C" w:rsidP="0033628C">
      <w:pPr>
        <w:tabs>
          <w:tab w:val="left" w:pos="3245"/>
        </w:tabs>
        <w:spacing w:after="0" w:line="211" w:lineRule="auto"/>
        <w:ind w:right="960"/>
        <w:rPr>
          <w:sz w:val="23"/>
        </w:rPr>
      </w:pPr>
      <w:r>
        <w:rPr>
          <w:sz w:val="23"/>
        </w:rPr>
        <w:t>- Contatar a supervisão da unidade do curso para solicitar sala para Aula da Saudade;</w:t>
      </w:r>
    </w:p>
    <w:p w:rsidR="0033628C" w:rsidRDefault="0033628C" w:rsidP="0033628C">
      <w:pPr>
        <w:tabs>
          <w:tab w:val="left" w:pos="3245"/>
        </w:tabs>
        <w:spacing w:after="0" w:line="231" w:lineRule="auto"/>
        <w:ind w:right="960"/>
        <w:rPr>
          <w:sz w:val="23"/>
        </w:rPr>
      </w:pPr>
    </w:p>
    <w:p w:rsidR="0033628C" w:rsidRDefault="0033628C" w:rsidP="0033628C">
      <w:pPr>
        <w:tabs>
          <w:tab w:val="left" w:pos="3245"/>
        </w:tabs>
        <w:spacing w:after="0" w:line="231" w:lineRule="auto"/>
        <w:ind w:right="960"/>
        <w:rPr>
          <w:sz w:val="23"/>
        </w:rPr>
      </w:pPr>
      <w:r>
        <w:rPr>
          <w:sz w:val="23"/>
        </w:rPr>
        <w:t xml:space="preserve">- </w:t>
      </w:r>
      <w:r>
        <w:rPr>
          <w:sz w:val="21"/>
        </w:rPr>
        <w:t xml:space="preserve">Escolha de 01 orador e 01 </w:t>
      </w:r>
      <w:proofErr w:type="spellStart"/>
      <w:r>
        <w:rPr>
          <w:sz w:val="21"/>
        </w:rPr>
        <w:t>juramentista</w:t>
      </w:r>
      <w:proofErr w:type="spellEnd"/>
      <w:r>
        <w:rPr>
          <w:sz w:val="21"/>
        </w:rPr>
        <w:t xml:space="preserve"> por curso. Esta decisão deve ser feita em comum acordo com todas as turmas. Para isso, é</w:t>
      </w:r>
      <w:r>
        <w:rPr>
          <w:sz w:val="23"/>
        </w:rPr>
        <w:t xml:space="preserve"> necessário instituir uma Comissão Oficial de formatura que representará todas as turmas do respectivo curso. Após a criação desta comissão, estes deverão preencher o cadastro e encaminhar imediatamente ao Setor de Eventos.</w:t>
      </w:r>
    </w:p>
    <w:p w:rsidR="0033628C" w:rsidRDefault="0033628C" w:rsidP="0033628C">
      <w:pPr>
        <w:tabs>
          <w:tab w:val="left" w:pos="3245"/>
        </w:tabs>
        <w:spacing w:after="0" w:line="222" w:lineRule="auto"/>
        <w:ind w:right="940"/>
        <w:rPr>
          <w:sz w:val="21"/>
        </w:rPr>
      </w:pPr>
    </w:p>
    <w:p w:rsidR="0033628C" w:rsidRDefault="0033628C" w:rsidP="0033628C">
      <w:pPr>
        <w:tabs>
          <w:tab w:val="left" w:pos="3245"/>
        </w:tabs>
        <w:spacing w:after="0" w:line="222" w:lineRule="auto"/>
        <w:ind w:right="940"/>
        <w:rPr>
          <w:sz w:val="23"/>
        </w:rPr>
      </w:pPr>
      <w:r>
        <w:rPr>
          <w:sz w:val="21"/>
        </w:rPr>
        <w:t xml:space="preserve">- </w:t>
      </w:r>
      <w:r>
        <w:rPr>
          <w:sz w:val="23"/>
        </w:rPr>
        <w:t xml:space="preserve">Em cada cerimônia, haverá um professor paraninfo e um aluno requerente do grau, ambos representando todos os cursos da respectiva cerimônia. O calendário da Colação de Grau está disponível no site </w:t>
      </w:r>
      <w:hyperlink r:id="rId6" w:history="1">
        <w:r w:rsidR="00ED34D7">
          <w:rPr>
            <w:rStyle w:val="Hyperlink"/>
          </w:rPr>
          <w:t>https://www.uninorte.com.br/confira-o-calendario-da-colacao-de-grau-de-2019-2/</w:t>
        </w:r>
      </w:hyperlink>
    </w:p>
    <w:p w:rsidR="0033628C" w:rsidRDefault="0033628C" w:rsidP="0033628C">
      <w:pPr>
        <w:spacing w:line="2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30" w:lineRule="exact"/>
        <w:rPr>
          <w:rFonts w:ascii="Times New Roman" w:eastAsia="Times New Roman" w:hAnsi="Times New Roman"/>
        </w:rPr>
      </w:pPr>
    </w:p>
    <w:p w:rsidR="0033628C" w:rsidRDefault="0033628C" w:rsidP="00ED34D7">
      <w:pPr>
        <w:spacing w:line="0" w:lineRule="atLeast"/>
        <w:rPr>
          <w:color w:val="585858"/>
          <w:sz w:val="17"/>
        </w:rPr>
        <w:sectPr w:rsidR="0033628C">
          <w:pgSz w:w="11920" w:h="16845"/>
          <w:pgMar w:top="360" w:right="730" w:bottom="131" w:left="1300" w:header="0" w:footer="0" w:gutter="0"/>
          <w:cols w:space="0" w:equalWidth="0">
            <w:col w:w="9880"/>
          </w:cols>
          <w:docGrid w:linePitch="360"/>
        </w:sectPr>
      </w:pPr>
    </w:p>
    <w:p w:rsidR="0033628C" w:rsidRPr="0033628C" w:rsidRDefault="0033628C" w:rsidP="00ED34D7">
      <w:pPr>
        <w:spacing w:line="0" w:lineRule="atLeast"/>
        <w:rPr>
          <w:rFonts w:ascii="Arial Black" w:eastAsia="Arial Black" w:hAnsi="Arial Black"/>
          <w:b/>
          <w:color w:val="C45811"/>
          <w:sz w:val="48"/>
          <w:szCs w:val="48"/>
        </w:rPr>
      </w:pPr>
      <w:bookmarkStart w:id="0" w:name="page3"/>
      <w:bookmarkEnd w:id="0"/>
      <w:r>
        <w:rPr>
          <w:rFonts w:ascii="Arial Black" w:eastAsia="Arial Black" w:hAnsi="Arial Black"/>
          <w:b/>
          <w:color w:val="C45811"/>
          <w:sz w:val="48"/>
          <w:szCs w:val="48"/>
        </w:rPr>
        <w:lastRenderedPageBreak/>
        <w:t xml:space="preserve">Contratar aluguel de </w:t>
      </w:r>
      <w:r w:rsidRPr="0033628C">
        <w:rPr>
          <w:rFonts w:ascii="Arial Black" w:eastAsia="Arial Black" w:hAnsi="Arial Black"/>
          <w:b/>
          <w:color w:val="C45811"/>
          <w:sz w:val="48"/>
          <w:szCs w:val="48"/>
        </w:rPr>
        <w:t>beca.</w:t>
      </w:r>
      <w:r>
        <w:rPr>
          <w:rFonts w:ascii="Arial Black" w:eastAsia="Arial Black" w:hAnsi="Arial Black"/>
          <w:b/>
          <w:color w:val="C45811"/>
          <w:sz w:val="48"/>
          <w:szCs w:val="48"/>
        </w:rPr>
        <w:t xml:space="preserve"> </w:t>
      </w:r>
      <w:r w:rsidRPr="0033628C">
        <w:rPr>
          <w:rFonts w:ascii="Arial Black" w:eastAsia="Arial Black" w:hAnsi="Arial Black"/>
          <w:b/>
          <w:color w:val="C45811"/>
          <w:sz w:val="48"/>
          <w:szCs w:val="48"/>
        </w:rPr>
        <w:t>Veja</w:t>
      </w:r>
      <w:r w:rsidR="00ED34D7">
        <w:rPr>
          <w:rFonts w:ascii="Arial Black" w:eastAsia="Arial Black" w:hAnsi="Arial Black"/>
          <w:b/>
          <w:color w:val="C45811"/>
          <w:sz w:val="48"/>
          <w:szCs w:val="48"/>
        </w:rPr>
        <w:t xml:space="preserve"> </w:t>
      </w:r>
      <w:r w:rsidRPr="0033628C">
        <w:rPr>
          <w:rFonts w:ascii="Arial Black" w:eastAsia="Arial Black" w:hAnsi="Arial Black"/>
          <w:b/>
          <w:color w:val="C45811"/>
          <w:sz w:val="48"/>
          <w:szCs w:val="48"/>
        </w:rPr>
        <w:t>o</w:t>
      </w:r>
      <w:r>
        <w:rPr>
          <w:rFonts w:ascii="Arial Black" w:eastAsia="Arial Black" w:hAnsi="Arial Black"/>
          <w:b/>
          <w:color w:val="C45811"/>
          <w:sz w:val="48"/>
          <w:szCs w:val="48"/>
        </w:rPr>
        <w:t xml:space="preserve"> </w:t>
      </w:r>
      <w:r w:rsidRPr="0033628C">
        <w:rPr>
          <w:rFonts w:ascii="Arial Black" w:eastAsia="Arial Black" w:hAnsi="Arial Black"/>
          <w:b/>
          <w:color w:val="C45811"/>
          <w:sz w:val="48"/>
          <w:szCs w:val="48"/>
        </w:rPr>
        <w:t>modelo</w:t>
      </w:r>
      <w:r>
        <w:rPr>
          <w:rFonts w:ascii="Arial Black" w:eastAsia="Arial Black" w:hAnsi="Arial Black"/>
          <w:b/>
          <w:color w:val="C45811"/>
          <w:sz w:val="48"/>
          <w:szCs w:val="48"/>
        </w:rPr>
        <w:t xml:space="preserve"> </w:t>
      </w:r>
      <w:r w:rsidRPr="0033628C">
        <w:rPr>
          <w:rFonts w:ascii="Arial Black" w:eastAsia="Arial Black" w:hAnsi="Arial Black"/>
          <w:b/>
          <w:color w:val="C45811"/>
          <w:sz w:val="48"/>
          <w:szCs w:val="48"/>
        </w:rPr>
        <w:t>BRIGATÓRIO:</w:t>
      </w: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C45811"/>
          <w:sz w:val="29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09779CD" wp14:editId="3E28754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5426710" cy="0"/>
                <wp:effectExtent l="0" t="0" r="21590" b="19050"/>
                <wp:wrapThrough wrapText="bothSides">
                  <wp:wrapPolygon edited="0">
                    <wp:start x="0" y="-1"/>
                    <wp:lineTo x="0" y="-1"/>
                    <wp:lineTo x="21610" y="-1"/>
                    <wp:lineTo x="21610" y="-1"/>
                    <wp:lineTo x="0" y="-1"/>
                  </wp:wrapPolygon>
                </wp:wrapThrough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4D39" id="Conector reto 4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1pt" to="427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" strokecolor="#585858">
                <w10:wrap type="through" anchorx="page"/>
              </v:line>
            </w:pict>
          </mc:Fallback>
        </mc:AlternateContent>
      </w: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3"/>
          <w:lang w:eastAsia="pt-BR"/>
        </w:rPr>
        <w:drawing>
          <wp:anchor distT="0" distB="0" distL="114300" distR="114300" simplePos="0" relativeHeight="251664384" behindDoc="1" locked="0" layoutInCell="1" allowOverlap="1" wp14:anchorId="728B25A2" wp14:editId="5F2FA6AB">
            <wp:simplePos x="0" y="0"/>
            <wp:positionH relativeFrom="margin">
              <wp:align>center</wp:align>
            </wp:positionH>
            <wp:positionV relativeFrom="paragraph">
              <wp:posOffset>11489</wp:posOffset>
            </wp:positionV>
            <wp:extent cx="5560828" cy="2580672"/>
            <wp:effectExtent l="0" t="0" r="1905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28" cy="2580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tabs>
          <w:tab w:val="left" w:pos="2680"/>
          <w:tab w:val="left" w:pos="3640"/>
        </w:tabs>
        <w:spacing w:line="0" w:lineRule="atLeast"/>
        <w:rPr>
          <w:rFonts w:ascii="Times New Roman" w:eastAsia="Times New Roman" w:hAnsi="Times New Roman"/>
        </w:rPr>
      </w:pPr>
    </w:p>
    <w:p w:rsidR="0033628C" w:rsidRDefault="0033628C" w:rsidP="0033628C">
      <w:pPr>
        <w:tabs>
          <w:tab w:val="left" w:pos="2680"/>
          <w:tab w:val="left" w:pos="3640"/>
        </w:tabs>
        <w:spacing w:line="0" w:lineRule="atLeast"/>
        <w:rPr>
          <w:rFonts w:ascii="Times New Roman" w:eastAsia="Times New Roman" w:hAnsi="Times New Roman"/>
        </w:rPr>
      </w:pPr>
    </w:p>
    <w:p w:rsidR="0033628C" w:rsidRDefault="0033628C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  <w:r>
        <w:rPr>
          <w:sz w:val="23"/>
        </w:rPr>
        <w:t>Busque</w:t>
      </w:r>
      <w:r>
        <w:rPr>
          <w:rFonts w:ascii="Times New Roman" w:eastAsia="Times New Roman" w:hAnsi="Times New Roman"/>
        </w:rPr>
        <w:t xml:space="preserve"> </w:t>
      </w:r>
      <w:r>
        <w:rPr>
          <w:sz w:val="21"/>
        </w:rPr>
        <w:t xml:space="preserve">contratar </w:t>
      </w:r>
      <w:r>
        <w:rPr>
          <w:sz w:val="23"/>
        </w:rPr>
        <w:t>empresas reconhecidas e credenciadas para padronizar sua indumentária oficial (figura 1).</w:t>
      </w:r>
    </w:p>
    <w:p w:rsidR="0033628C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  <w:r>
        <w:rPr>
          <w:sz w:val="23"/>
        </w:rPr>
        <w:t>Veja aqui a indumentária completa:</w:t>
      </w: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  <w:r>
        <w:rPr>
          <w:rFonts w:ascii="Arial Black" w:eastAsia="Arial Black" w:hAnsi="Arial Black"/>
          <w:b/>
          <w:noProof/>
          <w:color w:val="1F4E79"/>
          <w:sz w:val="29"/>
          <w:lang w:eastAsia="pt-BR"/>
        </w:rPr>
        <w:drawing>
          <wp:anchor distT="0" distB="0" distL="114300" distR="114300" simplePos="0" relativeHeight="251666432" behindDoc="1" locked="0" layoutInCell="1" allowOverlap="1" wp14:anchorId="0F38D034" wp14:editId="11980B26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3792511" cy="2295801"/>
            <wp:effectExtent l="0" t="0" r="0" b="952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11" cy="229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9F192E" w:rsidRDefault="009F192E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  <w:r>
        <w:rPr>
          <w:sz w:val="23"/>
        </w:rPr>
        <w:t xml:space="preserve">Vale lembrar que a cor da sua faixa e </w:t>
      </w:r>
      <w:proofErr w:type="spellStart"/>
      <w:r>
        <w:rPr>
          <w:sz w:val="23"/>
        </w:rPr>
        <w:t>jabour</w:t>
      </w:r>
      <w:proofErr w:type="spellEnd"/>
      <w:r>
        <w:rPr>
          <w:sz w:val="23"/>
        </w:rPr>
        <w:t>, são de conhecimento das empresas.</w:t>
      </w:r>
    </w:p>
    <w:p w:rsidR="00ED34D7" w:rsidRDefault="00ED34D7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ED34D7" w:rsidRDefault="00ED34D7" w:rsidP="0033628C">
      <w:pPr>
        <w:tabs>
          <w:tab w:val="left" w:pos="2680"/>
          <w:tab w:val="left" w:pos="3640"/>
        </w:tabs>
        <w:spacing w:line="0" w:lineRule="atLeast"/>
        <w:rPr>
          <w:sz w:val="23"/>
        </w:rPr>
      </w:pPr>
    </w:p>
    <w:p w:rsidR="0033628C" w:rsidRPr="009F192E" w:rsidRDefault="0033628C" w:rsidP="009F192E">
      <w:pPr>
        <w:spacing w:line="0" w:lineRule="atLeast"/>
        <w:rPr>
          <w:rFonts w:ascii="Arial Black" w:eastAsia="Arial Black" w:hAnsi="Arial Black"/>
          <w:b/>
          <w:color w:val="C45811"/>
          <w:sz w:val="48"/>
          <w:szCs w:val="48"/>
        </w:rPr>
      </w:pPr>
      <w:r w:rsidRPr="009F192E">
        <w:rPr>
          <w:rFonts w:ascii="Arial Black" w:eastAsia="Arial Black" w:hAnsi="Arial Black"/>
          <w:b/>
          <w:color w:val="C45811"/>
          <w:sz w:val="48"/>
          <w:szCs w:val="48"/>
        </w:rPr>
        <w:lastRenderedPageBreak/>
        <w:t>No dia da Colação de Grau:</w:t>
      </w:r>
    </w:p>
    <w:p w:rsidR="0033628C" w:rsidRDefault="0033628C" w:rsidP="0033628C">
      <w:pPr>
        <w:spacing w:line="20" w:lineRule="exact"/>
        <w:rPr>
          <w:rFonts w:ascii="Times New Roman" w:eastAsia="Times New Roman" w:hAnsi="Times New Roman"/>
        </w:rPr>
      </w:pPr>
    </w:p>
    <w:p w:rsidR="0033628C" w:rsidRDefault="00ED34D7" w:rsidP="0033628C">
      <w:pPr>
        <w:spacing w:line="367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F4E79"/>
          <w:sz w:val="29"/>
          <w:lang w:eastAsia="pt-BR"/>
        </w:rPr>
        <w:drawing>
          <wp:anchor distT="0" distB="0" distL="114300" distR="114300" simplePos="0" relativeHeight="251668480" behindDoc="1" locked="0" layoutInCell="1" allowOverlap="1" wp14:anchorId="04767A7E" wp14:editId="5045F88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436870" cy="9525"/>
            <wp:effectExtent l="0" t="0" r="0" b="952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4D7" w:rsidRDefault="0033628C" w:rsidP="00ED34D7">
      <w:pPr>
        <w:numPr>
          <w:ilvl w:val="0"/>
          <w:numId w:val="2"/>
        </w:numPr>
        <w:tabs>
          <w:tab w:val="left" w:pos="596"/>
        </w:tabs>
        <w:spacing w:after="0" w:line="218" w:lineRule="auto"/>
        <w:ind w:left="400" w:right="960" w:hanging="3"/>
        <w:jc w:val="both"/>
        <w:rPr>
          <w:sz w:val="23"/>
        </w:rPr>
      </w:pPr>
      <w:r>
        <w:rPr>
          <w:sz w:val="23"/>
        </w:rPr>
        <w:t xml:space="preserve">Ao chegar no </w:t>
      </w:r>
      <w:r>
        <w:rPr>
          <w:b/>
          <w:sz w:val="23"/>
        </w:rPr>
        <w:t>Centro de Convenções do Studio 5</w:t>
      </w:r>
      <w:r>
        <w:rPr>
          <w:sz w:val="23"/>
        </w:rPr>
        <w:t>, o formando deve verificar seu nome na lista oficial que estará na recepção. Caso o seu nome não conste na lista oficial, deve procurar com urgência o nosso cerimonial com intuito de verificar a situação do aluno junto à Secretaria de Registro Acadêmico - SRA;</w:t>
      </w:r>
    </w:p>
    <w:p w:rsidR="00ED34D7" w:rsidRDefault="00ED34D7" w:rsidP="00ED34D7">
      <w:pPr>
        <w:tabs>
          <w:tab w:val="left" w:pos="596"/>
        </w:tabs>
        <w:spacing w:after="0" w:line="218" w:lineRule="auto"/>
        <w:ind w:left="400" w:right="960"/>
        <w:jc w:val="both"/>
        <w:rPr>
          <w:sz w:val="23"/>
        </w:rPr>
      </w:pPr>
    </w:p>
    <w:p w:rsidR="0033628C" w:rsidRPr="00ED34D7" w:rsidRDefault="0033628C" w:rsidP="00ED34D7">
      <w:pPr>
        <w:numPr>
          <w:ilvl w:val="0"/>
          <w:numId w:val="2"/>
        </w:numPr>
        <w:tabs>
          <w:tab w:val="left" w:pos="596"/>
        </w:tabs>
        <w:spacing w:after="0" w:line="218" w:lineRule="auto"/>
        <w:ind w:left="400" w:right="960" w:hanging="3"/>
        <w:jc w:val="both"/>
        <w:rPr>
          <w:sz w:val="23"/>
        </w:rPr>
      </w:pPr>
      <w:r w:rsidRPr="00ED34D7">
        <w:rPr>
          <w:sz w:val="23"/>
        </w:rPr>
        <w:t>Os alunos com nome na lista devem dirigir-se ao espaço reservado para vestir a beca.</w:t>
      </w:r>
    </w:p>
    <w:p w:rsidR="009F192E" w:rsidRDefault="009F192E" w:rsidP="009F192E">
      <w:pPr>
        <w:tabs>
          <w:tab w:val="left" w:pos="596"/>
        </w:tabs>
        <w:spacing w:after="0" w:line="218" w:lineRule="auto"/>
        <w:ind w:left="400" w:right="940"/>
        <w:jc w:val="both"/>
        <w:rPr>
          <w:sz w:val="23"/>
        </w:rPr>
      </w:pPr>
    </w:p>
    <w:p w:rsidR="0033628C" w:rsidRDefault="0033628C" w:rsidP="0033628C">
      <w:pPr>
        <w:numPr>
          <w:ilvl w:val="0"/>
          <w:numId w:val="2"/>
        </w:numPr>
        <w:tabs>
          <w:tab w:val="left" w:pos="596"/>
        </w:tabs>
        <w:spacing w:after="0" w:line="218" w:lineRule="auto"/>
        <w:ind w:left="400" w:right="940" w:hanging="3"/>
        <w:jc w:val="both"/>
        <w:rPr>
          <w:sz w:val="23"/>
        </w:rPr>
      </w:pPr>
      <w:r>
        <w:rPr>
          <w:sz w:val="23"/>
        </w:rPr>
        <w:t xml:space="preserve">Ao chegar, os formandos que serão oradores, </w:t>
      </w:r>
      <w:proofErr w:type="spellStart"/>
      <w:r>
        <w:rPr>
          <w:sz w:val="23"/>
        </w:rPr>
        <w:t>juramentistas</w:t>
      </w:r>
      <w:proofErr w:type="spellEnd"/>
      <w:r>
        <w:rPr>
          <w:sz w:val="23"/>
        </w:rPr>
        <w:t xml:space="preserve"> e requerentes do grau devem procurar o cerimonial para confirmar o nome do presidente da mesa (Reitor ou Gerente da respectiva Escola) e ler o juramento afixado no púlpito.</w:t>
      </w:r>
    </w:p>
    <w:p w:rsidR="0033628C" w:rsidRDefault="0033628C" w:rsidP="0033628C">
      <w:pPr>
        <w:spacing w:line="20" w:lineRule="exact"/>
        <w:rPr>
          <w:rFonts w:ascii="Times New Roman" w:eastAsia="Times New Roman" w:hAnsi="Times New Roman"/>
        </w:rPr>
      </w:pPr>
    </w:p>
    <w:p w:rsidR="0033628C" w:rsidRPr="009F192E" w:rsidRDefault="0033628C" w:rsidP="009F192E">
      <w:pPr>
        <w:numPr>
          <w:ilvl w:val="0"/>
          <w:numId w:val="2"/>
        </w:numPr>
        <w:tabs>
          <w:tab w:val="left" w:pos="596"/>
        </w:tabs>
        <w:spacing w:after="0" w:line="218" w:lineRule="auto"/>
        <w:ind w:left="400" w:right="940" w:hanging="3"/>
        <w:jc w:val="both"/>
        <w:rPr>
          <w:sz w:val="23"/>
        </w:rPr>
      </w:pPr>
      <w:bookmarkStart w:id="1" w:name="page4"/>
      <w:bookmarkEnd w:id="1"/>
      <w:r w:rsidRPr="009F192E">
        <w:rPr>
          <w:sz w:val="23"/>
        </w:rPr>
        <w:t>Os paraninfos deverão se identificar junto a nossa equipe de cerimonial na entrada, onde será informada qual a numeração de seus lugares reservados (identificados com uma placa na cor amarela), que serão as primeiras fileiras do lado esquerdo do auditório. Lembrando que o espaço reservado para o paraninfo do formando não estará por nome e, sim, proporcional ao número de formandos;</w:t>
      </w:r>
    </w:p>
    <w:p w:rsidR="0033628C" w:rsidRDefault="0033628C" w:rsidP="009F192E">
      <w:pPr>
        <w:tabs>
          <w:tab w:val="left" w:pos="596"/>
        </w:tabs>
        <w:spacing w:after="0" w:line="218" w:lineRule="auto"/>
        <w:ind w:left="397" w:right="940"/>
        <w:jc w:val="both"/>
        <w:rPr>
          <w:sz w:val="23"/>
        </w:rPr>
      </w:pPr>
    </w:p>
    <w:p w:rsidR="0033628C" w:rsidRPr="009F192E" w:rsidRDefault="0033628C" w:rsidP="009F192E">
      <w:pPr>
        <w:numPr>
          <w:ilvl w:val="0"/>
          <w:numId w:val="2"/>
        </w:numPr>
        <w:tabs>
          <w:tab w:val="left" w:pos="596"/>
        </w:tabs>
        <w:spacing w:after="0" w:line="218" w:lineRule="auto"/>
        <w:ind w:left="400" w:right="940" w:hanging="3"/>
        <w:jc w:val="both"/>
        <w:rPr>
          <w:sz w:val="23"/>
        </w:rPr>
      </w:pPr>
      <w:r w:rsidRPr="009F192E">
        <w:rPr>
          <w:sz w:val="23"/>
        </w:rPr>
        <w:t>Quando solicitada, aproximadamente 30 minutos antes da solenidade, os alunos deverão se dirigir ao hall de entrada, onde uma fila será organizada em ordem alfabética para a entrada dos formandos, os mesmos irão receber instruções quanto a sua entrada e demais procedimentos durante a solenidade;</w:t>
      </w:r>
    </w:p>
    <w:p w:rsidR="0033628C" w:rsidRDefault="0033628C" w:rsidP="009F192E">
      <w:pPr>
        <w:tabs>
          <w:tab w:val="left" w:pos="596"/>
        </w:tabs>
        <w:spacing w:after="0" w:line="218" w:lineRule="auto"/>
        <w:ind w:left="400" w:right="940"/>
        <w:jc w:val="both"/>
        <w:rPr>
          <w:sz w:val="23"/>
        </w:rPr>
      </w:pPr>
    </w:p>
    <w:p w:rsidR="0033628C" w:rsidRDefault="0033628C" w:rsidP="009F192E">
      <w:pPr>
        <w:numPr>
          <w:ilvl w:val="0"/>
          <w:numId w:val="2"/>
        </w:numPr>
        <w:tabs>
          <w:tab w:val="left" w:pos="596"/>
        </w:tabs>
        <w:spacing w:after="0" w:line="218" w:lineRule="auto"/>
        <w:ind w:left="400" w:right="940" w:hanging="3"/>
        <w:jc w:val="both"/>
        <w:rPr>
          <w:sz w:val="23"/>
        </w:rPr>
      </w:pPr>
      <w:r>
        <w:rPr>
          <w:sz w:val="23"/>
        </w:rPr>
        <w:t xml:space="preserve">Os professores e convidados que farão parte da composição da mesa devem procurar os membros do cerimonial do </w:t>
      </w:r>
      <w:proofErr w:type="spellStart"/>
      <w:r>
        <w:rPr>
          <w:sz w:val="23"/>
        </w:rPr>
        <w:t>UniNorte</w:t>
      </w:r>
      <w:proofErr w:type="spellEnd"/>
      <w:r>
        <w:rPr>
          <w:sz w:val="23"/>
        </w:rPr>
        <w:t xml:space="preserve"> para serem levados ao camarim, onde será confirmado o nome dos mesmos e passadas as informações necessárias. A comissão é responsável por comunicar aos professores escolhidos para que participem do evento.</w:t>
      </w:r>
    </w:p>
    <w:p w:rsidR="0033628C" w:rsidRDefault="0033628C" w:rsidP="0033628C">
      <w:pPr>
        <w:spacing w:line="295" w:lineRule="exact"/>
        <w:rPr>
          <w:rFonts w:ascii="Times New Roman" w:eastAsia="Times New Roman" w:hAnsi="Times New Roman"/>
        </w:rPr>
      </w:pPr>
    </w:p>
    <w:p w:rsidR="0033628C" w:rsidRDefault="0033628C" w:rsidP="009F192E">
      <w:pPr>
        <w:spacing w:line="0" w:lineRule="atLeast"/>
        <w:rPr>
          <w:rFonts w:ascii="Arial Black" w:eastAsia="Arial Black" w:hAnsi="Arial Black"/>
          <w:b/>
          <w:color w:val="C45811"/>
          <w:sz w:val="48"/>
          <w:szCs w:val="48"/>
        </w:rPr>
      </w:pPr>
      <w:r w:rsidRPr="009F192E">
        <w:rPr>
          <w:rFonts w:ascii="Arial Black" w:eastAsia="Arial Black" w:hAnsi="Arial Black"/>
          <w:b/>
          <w:color w:val="C45811"/>
          <w:sz w:val="48"/>
          <w:szCs w:val="48"/>
        </w:rPr>
        <w:t>Tem dúvidas quando ao traje para formando e convidados? A gente ajuda!</w:t>
      </w:r>
    </w:p>
    <w:p w:rsidR="0033628C" w:rsidRDefault="009F192E" w:rsidP="009F192E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F4E79"/>
          <w:sz w:val="29"/>
          <w:lang w:eastAsia="pt-BR"/>
        </w:rPr>
        <w:drawing>
          <wp:anchor distT="0" distB="0" distL="114300" distR="114300" simplePos="0" relativeHeight="251683840" behindDoc="1" locked="0" layoutInCell="1" allowOverlap="1" wp14:anchorId="1F12B808" wp14:editId="2C2AC86D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436870" cy="9525"/>
            <wp:effectExtent l="0" t="0" r="0" b="9525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8C" w:rsidRDefault="0033628C" w:rsidP="0033628C">
      <w:pPr>
        <w:spacing w:line="237" w:lineRule="auto"/>
        <w:ind w:left="360" w:right="640"/>
        <w:rPr>
          <w:sz w:val="24"/>
        </w:rPr>
      </w:pPr>
      <w:r>
        <w:rPr>
          <w:sz w:val="23"/>
        </w:rPr>
        <w:t xml:space="preserve">No caso da cerimônia de Colação de Grau, o traje recomendado é o esporte fino, mas é preciso levar em conta alguns fatores como: horário do evento e tipo de cerimônia. Neste caso, por exigir um toque de formalidade, as mulheres devem optar por vestidos longos ou </w:t>
      </w:r>
      <w:proofErr w:type="spellStart"/>
      <w:r>
        <w:rPr>
          <w:sz w:val="23"/>
        </w:rPr>
        <w:t>longuete</w:t>
      </w:r>
      <w:proofErr w:type="spellEnd"/>
      <w:r>
        <w:rPr>
          <w:sz w:val="23"/>
        </w:rPr>
        <w:t xml:space="preserve"> (na altura do joelho, ou um pouco </w:t>
      </w:r>
      <w:r>
        <w:rPr>
          <w:sz w:val="23"/>
        </w:rPr>
        <w:lastRenderedPageBreak/>
        <w:t xml:space="preserve">mais abaixo), pode-se usar blusas (com tecidos em algodão, </w:t>
      </w:r>
      <w:r>
        <w:rPr>
          <w:sz w:val="24"/>
        </w:rPr>
        <w:t>cetim, renda, microfibra, veludos e sedas), macacões, túnicas, calças de alfaiataria e saias.</w:t>
      </w:r>
    </w:p>
    <w:p w:rsidR="0033628C" w:rsidRDefault="0033628C" w:rsidP="0033628C">
      <w:pPr>
        <w:spacing w:line="13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15" w:lineRule="auto"/>
        <w:ind w:left="360" w:right="660"/>
        <w:rPr>
          <w:sz w:val="24"/>
        </w:rPr>
      </w:pPr>
      <w:r>
        <w:rPr>
          <w:sz w:val="24"/>
        </w:rPr>
        <w:t>Para os homens, o traje esporte fino pode ser usado com gravata e camisa social. Se o evento for acontecer à noite, é recomendável usar um paletó escuro que pode ser simples ou com listras (risca de giz). Em caso de dúvida, camisa branca é sempre garantia de não errar.</w:t>
      </w:r>
    </w:p>
    <w:p w:rsidR="0033628C" w:rsidRDefault="0033628C" w:rsidP="0033628C">
      <w:pPr>
        <w:spacing w:line="14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15" w:lineRule="auto"/>
        <w:ind w:left="360" w:right="640"/>
        <w:rPr>
          <w:sz w:val="24"/>
        </w:rPr>
      </w:pPr>
      <w:r>
        <w:rPr>
          <w:sz w:val="24"/>
        </w:rPr>
        <w:t>Recomenda-se o uso de roupa no mesmo tom da beca, para que no momento em que estiver sentado (a) durante a solenidade, o visual fotográfico fique harmonioso.</w:t>
      </w:r>
    </w:p>
    <w:p w:rsidR="009F192E" w:rsidRDefault="009F192E" w:rsidP="0033628C">
      <w:pPr>
        <w:spacing w:line="215" w:lineRule="auto"/>
        <w:ind w:left="360" w:right="640"/>
        <w:rPr>
          <w:sz w:val="24"/>
        </w:rPr>
      </w:pPr>
    </w:p>
    <w:p w:rsidR="009F192E" w:rsidRDefault="009F192E" w:rsidP="0033628C">
      <w:pPr>
        <w:spacing w:line="215" w:lineRule="auto"/>
        <w:ind w:left="360" w:right="640"/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71552" behindDoc="1" locked="0" layoutInCell="1" allowOverlap="1" wp14:anchorId="33F45714" wp14:editId="3FBD6A70">
            <wp:simplePos x="0" y="0"/>
            <wp:positionH relativeFrom="column">
              <wp:posOffset>659411</wp:posOffset>
            </wp:positionH>
            <wp:positionV relativeFrom="paragraph">
              <wp:posOffset>40109</wp:posOffset>
            </wp:positionV>
            <wp:extent cx="4267200" cy="1724025"/>
            <wp:effectExtent l="0" t="0" r="0" b="952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2E" w:rsidRDefault="009F192E" w:rsidP="0033628C">
      <w:pPr>
        <w:spacing w:line="215" w:lineRule="auto"/>
        <w:ind w:left="360" w:right="640"/>
        <w:rPr>
          <w:sz w:val="24"/>
        </w:rPr>
      </w:pPr>
    </w:p>
    <w:p w:rsidR="0033628C" w:rsidRDefault="0033628C" w:rsidP="0033628C">
      <w:pPr>
        <w:spacing w:line="2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Pr="0033628C" w:rsidRDefault="0033628C" w:rsidP="0033628C">
      <w:pPr>
        <w:spacing w:line="221" w:lineRule="auto"/>
        <w:ind w:left="360" w:right="680"/>
        <w:rPr>
          <w:b/>
          <w:sz w:val="24"/>
        </w:rPr>
      </w:pPr>
      <w:r>
        <w:rPr>
          <w:sz w:val="24"/>
        </w:rPr>
        <w:t xml:space="preserve">Com relação ao calçado, é prudente o uso de sapatos fechados na cor preta, tanto para as mulheres, quanto para os homens. </w:t>
      </w:r>
      <w:r w:rsidRPr="0033628C">
        <w:rPr>
          <w:b/>
          <w:sz w:val="24"/>
        </w:rPr>
        <w:t>O uso de sandálias para as mulheres, não é proibido,</w:t>
      </w:r>
      <w:r>
        <w:rPr>
          <w:b/>
          <w:sz w:val="24"/>
        </w:rPr>
        <w:t xml:space="preserve"> </w:t>
      </w:r>
      <w:r w:rsidRPr="0033628C">
        <w:rPr>
          <w:b/>
          <w:sz w:val="24"/>
        </w:rPr>
        <w:t>contudo, recomendamos tons escuros ou neutros.</w:t>
      </w:r>
    </w:p>
    <w:p w:rsidR="0033628C" w:rsidRPr="0033628C" w:rsidRDefault="0033628C" w:rsidP="0033628C">
      <w:pPr>
        <w:spacing w:line="14" w:lineRule="exact"/>
        <w:rPr>
          <w:rFonts w:ascii="Times New Roman" w:eastAsia="Times New Roman" w:hAnsi="Times New Roman"/>
          <w:b/>
        </w:rPr>
      </w:pPr>
    </w:p>
    <w:p w:rsidR="0033628C" w:rsidRDefault="0033628C" w:rsidP="0033628C">
      <w:pPr>
        <w:spacing w:line="225" w:lineRule="auto"/>
        <w:ind w:left="360" w:right="640"/>
        <w:rPr>
          <w:sz w:val="24"/>
        </w:rPr>
      </w:pPr>
      <w:r>
        <w:rPr>
          <w:sz w:val="24"/>
        </w:rPr>
        <w:t>Quanto ao uso de adornos femininos, sugere-se joias ou bijuterias discretas. O mesmo deve ser seguido com relação a maquiagem, sobretudo, quanto ao uso de pigmentos e brilhos, para evitar interferências na qualidade das fotografias, haja vista a grande quantidade de luzes e flashes no local onde será realizada a cerimônia. Já os homens, devem usar camisa em tom neutro, calça social preferencialmente preta, bem como sapato preto, além de meia social preta.</w:t>
      </w:r>
    </w:p>
    <w:p w:rsidR="0033628C" w:rsidRDefault="0033628C" w:rsidP="0033628C">
      <w:pPr>
        <w:spacing w:line="14" w:lineRule="exact"/>
        <w:rPr>
          <w:rFonts w:ascii="Times New Roman" w:eastAsia="Times New Roman" w:hAnsi="Times New Roman"/>
        </w:rPr>
      </w:pPr>
    </w:p>
    <w:p w:rsidR="0033628C" w:rsidRDefault="0033628C" w:rsidP="009F192E">
      <w:pPr>
        <w:spacing w:line="227" w:lineRule="auto"/>
        <w:ind w:left="360" w:right="640"/>
        <w:rPr>
          <w:sz w:val="24"/>
        </w:rPr>
      </w:pPr>
      <w:r>
        <w:rPr>
          <w:sz w:val="24"/>
        </w:rPr>
        <w:t xml:space="preserve">Em relação ao uso do capelo, recomenda-se evitar penteados altos, para que o encaixe seja perfeito. O importante é destacar a veste, </w:t>
      </w:r>
      <w:r>
        <w:rPr>
          <w:b/>
          <w:sz w:val="24"/>
        </w:rPr>
        <w:t>o símbolo de honra e responsabilidade social que</w:t>
      </w:r>
      <w:r>
        <w:rPr>
          <w:sz w:val="24"/>
        </w:rPr>
        <w:t xml:space="preserve"> </w:t>
      </w:r>
      <w:r>
        <w:rPr>
          <w:b/>
          <w:sz w:val="24"/>
        </w:rPr>
        <w:t>representa</w:t>
      </w:r>
      <w:r>
        <w:rPr>
          <w:sz w:val="24"/>
        </w:rPr>
        <w:t xml:space="preserve">, ou seja, a profissão para a qual se prepararam e para cujo exercício a </w:t>
      </w:r>
      <w:proofErr w:type="spellStart"/>
      <w:r>
        <w:rPr>
          <w:sz w:val="24"/>
        </w:rPr>
        <w:t>UniNorte</w:t>
      </w:r>
      <w:proofErr w:type="spellEnd"/>
      <w:r>
        <w:rPr>
          <w:sz w:val="24"/>
        </w:rPr>
        <w:t xml:space="preserve"> os</w:t>
      </w:r>
      <w:r>
        <w:rPr>
          <w:b/>
          <w:sz w:val="24"/>
        </w:rPr>
        <w:t xml:space="preserve"> </w:t>
      </w:r>
      <w:r>
        <w:rPr>
          <w:sz w:val="24"/>
        </w:rPr>
        <w:t>preparou.</w:t>
      </w:r>
      <w:bookmarkStart w:id="2" w:name="page5"/>
      <w:bookmarkEnd w:id="2"/>
    </w:p>
    <w:p w:rsidR="009F192E" w:rsidRDefault="009F192E" w:rsidP="009F192E">
      <w:pPr>
        <w:spacing w:line="227" w:lineRule="auto"/>
        <w:ind w:left="360" w:right="640"/>
        <w:rPr>
          <w:rFonts w:ascii="Times New Roman" w:eastAsia="Times New Roman" w:hAnsi="Times New Roman"/>
        </w:rPr>
      </w:pPr>
    </w:p>
    <w:p w:rsidR="009F192E" w:rsidRDefault="009F192E" w:rsidP="009F192E">
      <w:pPr>
        <w:spacing w:line="227" w:lineRule="auto"/>
        <w:ind w:left="360" w:right="640"/>
        <w:rPr>
          <w:rFonts w:ascii="Times New Roman" w:eastAsia="Times New Roman" w:hAnsi="Times New Roman"/>
        </w:rPr>
      </w:pPr>
    </w:p>
    <w:p w:rsidR="009F192E" w:rsidRDefault="009F192E" w:rsidP="009F192E">
      <w:pPr>
        <w:spacing w:line="227" w:lineRule="auto"/>
        <w:ind w:left="360" w:right="640"/>
        <w:rPr>
          <w:rFonts w:ascii="Times New Roman" w:eastAsia="Times New Roman" w:hAnsi="Times New Roman"/>
        </w:rPr>
      </w:pPr>
    </w:p>
    <w:p w:rsidR="009F192E" w:rsidRDefault="009F192E" w:rsidP="009F192E">
      <w:pPr>
        <w:spacing w:line="227" w:lineRule="auto"/>
        <w:ind w:left="360" w:right="640"/>
        <w:rPr>
          <w:rFonts w:ascii="Times New Roman" w:eastAsia="Times New Roman" w:hAnsi="Times New Roman"/>
        </w:rPr>
      </w:pPr>
    </w:p>
    <w:p w:rsidR="0033628C" w:rsidRDefault="009F192E" w:rsidP="009F192E">
      <w:pPr>
        <w:spacing w:line="0" w:lineRule="atLeast"/>
        <w:rPr>
          <w:rFonts w:ascii="Arial Black" w:eastAsia="Arial Black" w:hAnsi="Arial Black"/>
          <w:b/>
          <w:color w:val="C45811"/>
          <w:sz w:val="48"/>
          <w:szCs w:val="48"/>
        </w:rPr>
      </w:pPr>
      <w:r>
        <w:rPr>
          <w:rFonts w:ascii="Arial Black" w:eastAsia="Arial Black" w:hAnsi="Arial Black"/>
          <w:b/>
          <w:noProof/>
          <w:color w:val="1F4E79"/>
          <w:sz w:val="29"/>
          <w:lang w:eastAsia="pt-BR"/>
        </w:rPr>
        <w:lastRenderedPageBreak/>
        <w:drawing>
          <wp:anchor distT="0" distB="0" distL="114300" distR="114300" simplePos="0" relativeHeight="251685888" behindDoc="1" locked="0" layoutInCell="1" allowOverlap="1" wp14:anchorId="6A62D811" wp14:editId="6D07EEB9">
            <wp:simplePos x="0" y="0"/>
            <wp:positionH relativeFrom="page">
              <wp:align>center</wp:align>
            </wp:positionH>
            <wp:positionV relativeFrom="paragraph">
              <wp:posOffset>930775</wp:posOffset>
            </wp:positionV>
            <wp:extent cx="5436870" cy="9525"/>
            <wp:effectExtent l="0" t="0" r="0" b="9525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8C" w:rsidRPr="009F192E">
        <w:rPr>
          <w:rFonts w:ascii="Arial Black" w:eastAsia="Arial Black" w:hAnsi="Arial Black"/>
          <w:b/>
          <w:color w:val="C45811"/>
          <w:sz w:val="48"/>
          <w:szCs w:val="48"/>
        </w:rPr>
        <w:t>Para enviar à</w:t>
      </w:r>
      <w:r>
        <w:rPr>
          <w:rFonts w:ascii="Arial Black" w:eastAsia="Arial Black" w:hAnsi="Arial Black"/>
          <w:b/>
          <w:color w:val="C45811"/>
          <w:sz w:val="48"/>
          <w:szCs w:val="48"/>
        </w:rPr>
        <w:t xml:space="preserve"> </w:t>
      </w:r>
      <w:r w:rsidR="0033628C" w:rsidRPr="009F192E">
        <w:rPr>
          <w:rFonts w:ascii="Arial Black" w:eastAsia="Arial Black" w:hAnsi="Arial Black"/>
          <w:b/>
          <w:color w:val="C45811"/>
          <w:sz w:val="48"/>
          <w:szCs w:val="48"/>
        </w:rPr>
        <w:t>Coordenação de Eventos:</w:t>
      </w:r>
    </w:p>
    <w:p w:rsidR="0033628C" w:rsidRDefault="0033628C" w:rsidP="0033628C">
      <w:pPr>
        <w:spacing w:line="2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95" w:lineRule="exact"/>
        <w:rPr>
          <w:rFonts w:ascii="Times New Roman" w:eastAsia="Times New Roman" w:hAnsi="Times New Roman"/>
        </w:rPr>
      </w:pPr>
    </w:p>
    <w:p w:rsidR="0033628C" w:rsidRDefault="0033628C" w:rsidP="009F192E">
      <w:pPr>
        <w:numPr>
          <w:ilvl w:val="0"/>
          <w:numId w:val="8"/>
        </w:numPr>
        <w:tabs>
          <w:tab w:val="left" w:pos="581"/>
        </w:tabs>
        <w:spacing w:after="0" w:line="225" w:lineRule="auto"/>
        <w:ind w:left="400" w:right="980" w:hanging="3"/>
        <w:jc w:val="both"/>
        <w:rPr>
          <w:sz w:val="24"/>
        </w:rPr>
      </w:pPr>
      <w:r>
        <w:rPr>
          <w:sz w:val="24"/>
        </w:rPr>
        <w:t xml:space="preserve">Nome de orador, </w:t>
      </w:r>
      <w:proofErr w:type="spellStart"/>
      <w:r>
        <w:rPr>
          <w:sz w:val="24"/>
        </w:rPr>
        <w:t>juramentista</w:t>
      </w:r>
      <w:proofErr w:type="spellEnd"/>
      <w:r>
        <w:rPr>
          <w:sz w:val="24"/>
        </w:rPr>
        <w:t>, professor homenageado e paraninfo da turma para que sejam inseridos em nosso cerimonial;</w:t>
      </w:r>
    </w:p>
    <w:p w:rsidR="0033628C" w:rsidRPr="009F192E" w:rsidRDefault="0033628C" w:rsidP="009F192E">
      <w:pPr>
        <w:tabs>
          <w:tab w:val="left" w:pos="581"/>
        </w:tabs>
        <w:spacing w:after="0" w:line="225" w:lineRule="auto"/>
        <w:ind w:left="400" w:right="980"/>
        <w:jc w:val="both"/>
        <w:rPr>
          <w:sz w:val="24"/>
        </w:rPr>
      </w:pPr>
    </w:p>
    <w:p w:rsidR="0033628C" w:rsidRPr="00ED34D7" w:rsidRDefault="0033628C" w:rsidP="00ED34D7">
      <w:pPr>
        <w:numPr>
          <w:ilvl w:val="0"/>
          <w:numId w:val="8"/>
        </w:numPr>
        <w:tabs>
          <w:tab w:val="left" w:pos="581"/>
        </w:tabs>
        <w:spacing w:after="0" w:line="225" w:lineRule="auto"/>
        <w:ind w:left="400" w:right="980" w:hanging="3"/>
        <w:jc w:val="both"/>
        <w:rPr>
          <w:sz w:val="24"/>
        </w:rPr>
      </w:pPr>
      <w:r>
        <w:rPr>
          <w:sz w:val="24"/>
        </w:rPr>
        <w:t>O discurso do orador deve conter 02 (duas) laudas com a seguinte formatação – FONTE: Arial ou Times New Roman/ TAMANHO DA FONTE: 14/ MARGEM DA PÁGINA: Superior e Esquerda 03 cm e Inferior e Direita</w:t>
      </w:r>
      <w:r w:rsidR="00ED34D7">
        <w:rPr>
          <w:sz w:val="24"/>
        </w:rPr>
        <w:t xml:space="preserve"> 02cm. </w:t>
      </w:r>
      <w:r w:rsidRPr="00ED34D7">
        <w:rPr>
          <w:sz w:val="24"/>
        </w:rPr>
        <w:t>Prazo para envio: 10/03/2020</w:t>
      </w:r>
      <w:r w:rsidR="00ED34D7">
        <w:rPr>
          <w:sz w:val="24"/>
        </w:rPr>
        <w:t xml:space="preserve">. E-mail: </w:t>
      </w:r>
      <w:hyperlink r:id="rId11" w:history="1">
        <w:r w:rsidR="00ED34D7" w:rsidRPr="00A6281F">
          <w:rPr>
            <w:rStyle w:val="Hyperlink"/>
          </w:rPr>
          <w:t>rosana.macedo@uninorte.com.br</w:t>
        </w:r>
      </w:hyperlink>
    </w:p>
    <w:p w:rsidR="0033628C" w:rsidRPr="009F192E" w:rsidRDefault="0033628C" w:rsidP="009F192E">
      <w:pPr>
        <w:tabs>
          <w:tab w:val="left" w:pos="581"/>
        </w:tabs>
        <w:spacing w:after="0" w:line="225" w:lineRule="auto"/>
        <w:ind w:left="400" w:right="980"/>
        <w:jc w:val="both"/>
        <w:rPr>
          <w:sz w:val="24"/>
        </w:rPr>
      </w:pPr>
    </w:p>
    <w:p w:rsidR="0033628C" w:rsidRDefault="0033628C" w:rsidP="009F192E">
      <w:pPr>
        <w:numPr>
          <w:ilvl w:val="0"/>
          <w:numId w:val="8"/>
        </w:numPr>
        <w:tabs>
          <w:tab w:val="left" w:pos="581"/>
        </w:tabs>
        <w:spacing w:after="0" w:line="225" w:lineRule="auto"/>
        <w:ind w:left="400" w:right="980" w:hanging="3"/>
        <w:jc w:val="both"/>
        <w:rPr>
          <w:sz w:val="24"/>
        </w:rPr>
      </w:pPr>
      <w:r>
        <w:rPr>
          <w:sz w:val="24"/>
        </w:rPr>
        <w:t>Nome dos prestadores de serviço (becas, fotógrafos e cinegrafistas), pois não será permitida a entrada sem cadastrado na área reservada para formandos:</w:t>
      </w:r>
    </w:p>
    <w:p w:rsidR="0033628C" w:rsidRDefault="0033628C" w:rsidP="0033628C">
      <w:pPr>
        <w:spacing w:line="304" w:lineRule="exact"/>
        <w:rPr>
          <w:rFonts w:ascii="Times New Roman" w:eastAsia="Times New Roman" w:hAnsi="Times New Roman"/>
        </w:rPr>
      </w:pPr>
    </w:p>
    <w:p w:rsidR="009F192E" w:rsidRPr="009F192E" w:rsidRDefault="0033628C" w:rsidP="005828BD">
      <w:pPr>
        <w:numPr>
          <w:ilvl w:val="0"/>
          <w:numId w:val="8"/>
        </w:numPr>
        <w:tabs>
          <w:tab w:val="left" w:pos="581"/>
        </w:tabs>
        <w:spacing w:after="0" w:line="231" w:lineRule="auto"/>
        <w:ind w:left="400" w:right="960" w:hanging="3"/>
        <w:jc w:val="both"/>
        <w:rPr>
          <w:sz w:val="23"/>
        </w:rPr>
      </w:pPr>
      <w:r w:rsidRPr="009F192E">
        <w:rPr>
          <w:sz w:val="24"/>
        </w:rPr>
        <w:t xml:space="preserve">O formando deverá chegar ao local com </w:t>
      </w:r>
      <w:r w:rsidRPr="009F192E">
        <w:rPr>
          <w:b/>
          <w:sz w:val="24"/>
        </w:rPr>
        <w:t>uma hora de antecedência</w:t>
      </w:r>
      <w:r w:rsidRPr="009F192E">
        <w:rPr>
          <w:sz w:val="24"/>
        </w:rPr>
        <w:t>. O formando que chegar após o início da solenidade deverá aguardar por outra colação ou sol</w:t>
      </w:r>
      <w:r w:rsidR="009F192E" w:rsidRPr="009F192E">
        <w:rPr>
          <w:sz w:val="24"/>
        </w:rPr>
        <w:t>icitar colação de grau especial</w:t>
      </w:r>
      <w:r w:rsidR="009F192E">
        <w:rPr>
          <w:sz w:val="24"/>
        </w:rPr>
        <w:t>;</w:t>
      </w:r>
    </w:p>
    <w:p w:rsidR="009F192E" w:rsidRDefault="009F192E" w:rsidP="009F192E">
      <w:pPr>
        <w:tabs>
          <w:tab w:val="left" w:pos="611"/>
        </w:tabs>
        <w:spacing w:after="0" w:line="231" w:lineRule="auto"/>
        <w:ind w:right="960"/>
        <w:jc w:val="both"/>
        <w:rPr>
          <w:sz w:val="23"/>
        </w:rPr>
      </w:pPr>
    </w:p>
    <w:p w:rsidR="009F192E" w:rsidRDefault="009F192E" w:rsidP="009F192E">
      <w:pPr>
        <w:tabs>
          <w:tab w:val="left" w:pos="611"/>
        </w:tabs>
        <w:spacing w:after="0" w:line="231" w:lineRule="auto"/>
        <w:ind w:right="960"/>
        <w:jc w:val="both"/>
        <w:rPr>
          <w:sz w:val="23"/>
        </w:rPr>
      </w:pPr>
    </w:p>
    <w:p w:rsidR="0033628C" w:rsidRDefault="0033628C" w:rsidP="0033628C">
      <w:pPr>
        <w:numPr>
          <w:ilvl w:val="0"/>
          <w:numId w:val="8"/>
        </w:numPr>
        <w:tabs>
          <w:tab w:val="left" w:pos="611"/>
        </w:tabs>
        <w:spacing w:after="0" w:line="231" w:lineRule="auto"/>
        <w:ind w:left="400" w:right="960" w:hanging="3"/>
        <w:jc w:val="both"/>
        <w:rPr>
          <w:sz w:val="23"/>
        </w:rPr>
      </w:pPr>
      <w:r>
        <w:rPr>
          <w:sz w:val="23"/>
        </w:rPr>
        <w:t>Durante a solenidade não será permitida a participação de graduandos não aptos e/ou graduados (colação de grau especial) utilizando beca, mesmo que em caráter simbólico;</w:t>
      </w:r>
    </w:p>
    <w:p w:rsidR="0033628C" w:rsidRDefault="0033628C" w:rsidP="0033628C">
      <w:pPr>
        <w:spacing w:line="345" w:lineRule="exact"/>
        <w:rPr>
          <w:sz w:val="23"/>
        </w:rPr>
      </w:pPr>
    </w:p>
    <w:p w:rsidR="0033628C" w:rsidRDefault="0033628C" w:rsidP="0033628C">
      <w:pPr>
        <w:numPr>
          <w:ilvl w:val="0"/>
          <w:numId w:val="8"/>
        </w:numPr>
        <w:tabs>
          <w:tab w:val="left" w:pos="626"/>
        </w:tabs>
        <w:spacing w:after="0" w:line="221" w:lineRule="auto"/>
        <w:ind w:left="400" w:right="960" w:hanging="3"/>
        <w:rPr>
          <w:sz w:val="24"/>
        </w:rPr>
      </w:pPr>
      <w:r>
        <w:rPr>
          <w:sz w:val="24"/>
        </w:rPr>
        <w:t>Os formandos que tiverem “procurador” devem se identificar a nossa equipe de cerimonial e não devem vestir beca;</w:t>
      </w:r>
    </w:p>
    <w:p w:rsidR="0033628C" w:rsidRDefault="0033628C" w:rsidP="0033628C">
      <w:pPr>
        <w:spacing w:line="330" w:lineRule="exact"/>
        <w:rPr>
          <w:sz w:val="24"/>
        </w:rPr>
      </w:pPr>
    </w:p>
    <w:p w:rsidR="0033628C" w:rsidRDefault="0033628C" w:rsidP="0033628C">
      <w:pPr>
        <w:numPr>
          <w:ilvl w:val="0"/>
          <w:numId w:val="8"/>
        </w:numPr>
        <w:tabs>
          <w:tab w:val="left" w:pos="596"/>
        </w:tabs>
        <w:spacing w:after="0" w:line="230" w:lineRule="auto"/>
        <w:ind w:left="400" w:right="960" w:hanging="3"/>
        <w:jc w:val="both"/>
        <w:rPr>
          <w:sz w:val="24"/>
        </w:rPr>
      </w:pPr>
      <w:r>
        <w:rPr>
          <w:sz w:val="24"/>
        </w:rPr>
        <w:t xml:space="preserve">Durante a solenidade não será permitida a participação de empresas de cerimonial e/ou </w:t>
      </w:r>
      <w:proofErr w:type="spellStart"/>
      <w:r>
        <w:rPr>
          <w:sz w:val="24"/>
        </w:rPr>
        <w:t>cerimonialistas</w:t>
      </w:r>
      <w:proofErr w:type="spellEnd"/>
      <w:r>
        <w:rPr>
          <w:sz w:val="24"/>
        </w:rPr>
        <w:t xml:space="preserve"> externos, bem como não será permitida alteração no cerimonial, tais como: inclusão de música, dança ou decoração. A organização do evento é de responsabilidade da IES;</w:t>
      </w:r>
    </w:p>
    <w:p w:rsidR="0033628C" w:rsidRDefault="0033628C" w:rsidP="0033628C">
      <w:pPr>
        <w:spacing w:line="348" w:lineRule="exact"/>
        <w:rPr>
          <w:sz w:val="24"/>
        </w:rPr>
      </w:pPr>
    </w:p>
    <w:p w:rsidR="0033628C" w:rsidRDefault="0033628C" w:rsidP="0033628C">
      <w:pPr>
        <w:numPr>
          <w:ilvl w:val="0"/>
          <w:numId w:val="8"/>
        </w:numPr>
        <w:tabs>
          <w:tab w:val="left" w:pos="581"/>
        </w:tabs>
        <w:spacing w:after="0" w:line="225" w:lineRule="auto"/>
        <w:ind w:left="400" w:right="980" w:hanging="3"/>
        <w:jc w:val="both"/>
        <w:rPr>
          <w:sz w:val="24"/>
        </w:rPr>
      </w:pPr>
      <w:r>
        <w:rPr>
          <w:sz w:val="24"/>
        </w:rPr>
        <w:t>Cada formando poderá levar somente o número de pessoas estipulado no calendário das colações de grau, orientação feita para garantir o conforto e segurança dos convidados.</w:t>
      </w:r>
    </w:p>
    <w:p w:rsidR="0033628C" w:rsidRDefault="0033628C" w:rsidP="0033628C">
      <w:pPr>
        <w:spacing w:line="347" w:lineRule="exact"/>
        <w:rPr>
          <w:sz w:val="24"/>
        </w:rPr>
      </w:pPr>
    </w:p>
    <w:p w:rsidR="0033628C" w:rsidRDefault="0033628C" w:rsidP="0033628C">
      <w:pPr>
        <w:numPr>
          <w:ilvl w:val="0"/>
          <w:numId w:val="8"/>
        </w:numPr>
        <w:tabs>
          <w:tab w:val="left" w:pos="581"/>
        </w:tabs>
        <w:spacing w:after="0" w:line="221" w:lineRule="auto"/>
        <w:ind w:left="400" w:right="960" w:hanging="3"/>
        <w:rPr>
          <w:sz w:val="24"/>
        </w:rPr>
      </w:pPr>
      <w:r>
        <w:rPr>
          <w:sz w:val="24"/>
        </w:rPr>
        <w:t>A utilização de aparelhos sonoros como buzinas, apitos, entre outros, é proibida, sob pena da solenidade ser paralisada ou até suspensa;</w:t>
      </w:r>
    </w:p>
    <w:p w:rsidR="0033628C" w:rsidRDefault="0033628C" w:rsidP="0033628C">
      <w:pPr>
        <w:spacing w:line="20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00" w:lineRule="exact"/>
        <w:rPr>
          <w:rFonts w:ascii="Times New Roman" w:eastAsia="Times New Roman" w:hAnsi="Times New Roman"/>
        </w:rPr>
      </w:pPr>
    </w:p>
    <w:p w:rsidR="0033628C" w:rsidRPr="009F192E" w:rsidRDefault="0033628C" w:rsidP="009F192E">
      <w:pPr>
        <w:spacing w:line="0" w:lineRule="atLeast"/>
        <w:rPr>
          <w:rFonts w:ascii="Arial Black" w:eastAsia="Arial Black" w:hAnsi="Arial Black"/>
          <w:b/>
          <w:color w:val="C45811"/>
          <w:sz w:val="48"/>
          <w:szCs w:val="48"/>
        </w:rPr>
      </w:pPr>
      <w:bookmarkStart w:id="3" w:name="page6"/>
      <w:bookmarkEnd w:id="3"/>
      <w:r w:rsidRPr="009F192E">
        <w:rPr>
          <w:rFonts w:ascii="Arial Black" w:eastAsia="Arial Black" w:hAnsi="Arial Black"/>
          <w:b/>
          <w:color w:val="C45811"/>
          <w:sz w:val="48"/>
          <w:szCs w:val="48"/>
        </w:rPr>
        <w:lastRenderedPageBreak/>
        <w:t>SOBRE A CERIMÔNIA:</w:t>
      </w:r>
    </w:p>
    <w:p w:rsidR="0033628C" w:rsidRDefault="009F192E" w:rsidP="0033628C">
      <w:pPr>
        <w:spacing w:line="8" w:lineRule="exact"/>
        <w:rPr>
          <w:rFonts w:ascii="Times New Roman" w:eastAsia="Times New Roman" w:hAnsi="Times New Roman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9C5A62" wp14:editId="31444EEC">
                <wp:simplePos x="0" y="0"/>
                <wp:positionH relativeFrom="margin">
                  <wp:align>left</wp:align>
                </wp:positionH>
                <wp:positionV relativeFrom="paragraph">
                  <wp:posOffset>5778</wp:posOffset>
                </wp:positionV>
                <wp:extent cx="5436870" cy="0"/>
                <wp:effectExtent l="0" t="0" r="30480" b="190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534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1163" id="Conector reto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428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" strokecolor="#585858" strokeweight=".26483mm">
                <w10:wrap anchorx="margin"/>
              </v:line>
            </w:pict>
          </mc:Fallback>
        </mc:AlternateContent>
      </w:r>
    </w:p>
    <w:p w:rsidR="009F192E" w:rsidRDefault="009F192E" w:rsidP="0033628C">
      <w:pPr>
        <w:spacing w:line="0" w:lineRule="atLeast"/>
        <w:ind w:left="500"/>
        <w:rPr>
          <w:sz w:val="24"/>
        </w:rPr>
      </w:pPr>
    </w:p>
    <w:p w:rsidR="0033628C" w:rsidRPr="00ED34D7" w:rsidRDefault="0033628C" w:rsidP="0033628C">
      <w:pPr>
        <w:spacing w:line="0" w:lineRule="atLeast"/>
        <w:ind w:left="500"/>
        <w:rPr>
          <w:b/>
          <w:sz w:val="36"/>
          <w:szCs w:val="36"/>
        </w:rPr>
      </w:pPr>
      <w:r w:rsidRPr="00ED34D7">
        <w:rPr>
          <w:b/>
          <w:sz w:val="36"/>
          <w:szCs w:val="36"/>
        </w:rPr>
        <w:t>ENTRADA DOS FORMANDOS</w:t>
      </w:r>
    </w:p>
    <w:p w:rsidR="0033628C" w:rsidRDefault="0033628C" w:rsidP="0033628C">
      <w:pPr>
        <w:spacing w:line="45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231" w:lineRule="auto"/>
        <w:ind w:left="360" w:right="860" w:firstLine="286"/>
        <w:jc w:val="both"/>
        <w:rPr>
          <w:sz w:val="24"/>
        </w:rPr>
      </w:pPr>
      <w:r>
        <w:rPr>
          <w:sz w:val="24"/>
        </w:rPr>
        <w:t>Todos os formandos devem chegar à solenidade com uma hora de antecedência, acompanhados de seus respectivos convidados, portando documento com foto para assinatura da ata. Os padrinhos/paraninfos devem ocupar os assentos à esquerda dos formandos. Os outros convidados na plateia. É fundamental que todos estejam em seus lugares em até meia hora antes do início da solenidade.</w:t>
      </w:r>
    </w:p>
    <w:p w:rsidR="0033628C" w:rsidRDefault="0033628C" w:rsidP="0033628C">
      <w:pPr>
        <w:spacing w:line="225" w:lineRule="auto"/>
        <w:ind w:left="360" w:right="860" w:firstLine="106"/>
        <w:jc w:val="both"/>
        <w:rPr>
          <w:sz w:val="24"/>
        </w:rPr>
      </w:pPr>
      <w:r>
        <w:rPr>
          <w:sz w:val="24"/>
        </w:rPr>
        <w:t>CORTEJO: Sob a orientação dos recepcionistas do cerimonial, devem se organizar em fila, por curso e ordem alfabética. O paraninfo e professores homenageados podem acompanhar a turma encabeçando a fila. Todos descem as escadas e são direcionados aos seus assentos.</w:t>
      </w:r>
    </w:p>
    <w:p w:rsidR="00ED34D7" w:rsidRDefault="00ED34D7" w:rsidP="0033628C">
      <w:pPr>
        <w:spacing w:line="0" w:lineRule="atLeast"/>
        <w:ind w:left="340"/>
        <w:rPr>
          <w:sz w:val="24"/>
        </w:rPr>
      </w:pPr>
    </w:p>
    <w:p w:rsidR="0033628C" w:rsidRPr="00ED34D7" w:rsidRDefault="0033628C" w:rsidP="0033628C">
      <w:pPr>
        <w:spacing w:line="0" w:lineRule="atLeast"/>
        <w:ind w:left="340"/>
        <w:rPr>
          <w:b/>
          <w:sz w:val="36"/>
          <w:szCs w:val="36"/>
        </w:rPr>
      </w:pPr>
      <w:r w:rsidRPr="00ED34D7">
        <w:rPr>
          <w:b/>
          <w:sz w:val="36"/>
          <w:szCs w:val="36"/>
        </w:rPr>
        <w:t>ROTEIRO DE CERIMÔNIA DE COLAÇÃO DE GRAU</w:t>
      </w:r>
    </w:p>
    <w:p w:rsidR="0033628C" w:rsidRDefault="0033628C" w:rsidP="0033628C">
      <w:pPr>
        <w:spacing w:line="7" w:lineRule="exact"/>
        <w:rPr>
          <w:rFonts w:ascii="Times New Roman" w:eastAsia="Times New Roman" w:hAnsi="Times New Roman"/>
        </w:rPr>
      </w:pPr>
    </w:p>
    <w:p w:rsidR="0033628C" w:rsidRDefault="0033628C" w:rsidP="0033628C">
      <w:pPr>
        <w:spacing w:line="0" w:lineRule="atLeast"/>
        <w:ind w:left="380"/>
        <w:rPr>
          <w:sz w:val="24"/>
        </w:rPr>
      </w:pPr>
      <w:r>
        <w:rPr>
          <w:sz w:val="24"/>
        </w:rPr>
        <w:t>A cerimônia terá início pontualmente, com as seguintes formalidades:</w:t>
      </w: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233" w:lineRule="auto"/>
        <w:ind w:left="720" w:hanging="359"/>
        <w:rPr>
          <w:sz w:val="24"/>
        </w:rPr>
      </w:pPr>
      <w:r>
        <w:rPr>
          <w:sz w:val="24"/>
        </w:rPr>
        <w:t>Abertura (mestre de cerimônia);</w:t>
      </w:r>
    </w:p>
    <w:p w:rsidR="0033628C" w:rsidRDefault="0033628C" w:rsidP="0033628C">
      <w:pPr>
        <w:spacing w:line="8" w:lineRule="exact"/>
        <w:rPr>
          <w:sz w:val="24"/>
        </w:rPr>
      </w:pPr>
    </w:p>
    <w:p w:rsidR="0033628C" w:rsidRDefault="0033628C" w:rsidP="0033628C">
      <w:pPr>
        <w:numPr>
          <w:ilvl w:val="1"/>
          <w:numId w:val="9"/>
        </w:numPr>
        <w:tabs>
          <w:tab w:val="left" w:pos="780"/>
        </w:tabs>
        <w:spacing w:after="0" w:line="0" w:lineRule="atLeast"/>
        <w:ind w:left="780" w:hanging="419"/>
        <w:rPr>
          <w:sz w:val="24"/>
        </w:rPr>
      </w:pPr>
      <w:r>
        <w:rPr>
          <w:sz w:val="24"/>
        </w:rPr>
        <w:t>Composição da mesa de honra (em cortejo);</w:t>
      </w:r>
    </w:p>
    <w:p w:rsidR="0033628C" w:rsidRDefault="0033628C" w:rsidP="0033628C">
      <w:pPr>
        <w:spacing w:line="7" w:lineRule="exact"/>
        <w:rPr>
          <w:sz w:val="24"/>
        </w:rPr>
      </w:pP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0" w:lineRule="atLeast"/>
        <w:ind w:left="720" w:hanging="359"/>
        <w:rPr>
          <w:sz w:val="24"/>
        </w:rPr>
      </w:pPr>
      <w:r>
        <w:rPr>
          <w:sz w:val="24"/>
        </w:rPr>
        <w:t>Execução do Hino Nacional;</w:t>
      </w:r>
    </w:p>
    <w:p w:rsidR="0033628C" w:rsidRDefault="0033628C" w:rsidP="0033628C">
      <w:pPr>
        <w:numPr>
          <w:ilvl w:val="1"/>
          <w:numId w:val="9"/>
        </w:numPr>
        <w:tabs>
          <w:tab w:val="left" w:pos="780"/>
        </w:tabs>
        <w:spacing w:after="0" w:line="233" w:lineRule="auto"/>
        <w:ind w:left="780" w:hanging="419"/>
        <w:rPr>
          <w:sz w:val="24"/>
        </w:rPr>
      </w:pPr>
      <w:r>
        <w:rPr>
          <w:sz w:val="24"/>
        </w:rPr>
        <w:t>Abertura oficial (presidente da mesa);</w:t>
      </w:r>
    </w:p>
    <w:p w:rsidR="0033628C" w:rsidRDefault="0033628C" w:rsidP="0033628C">
      <w:pPr>
        <w:spacing w:line="8" w:lineRule="exact"/>
        <w:rPr>
          <w:sz w:val="24"/>
        </w:rPr>
      </w:pP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0" w:lineRule="atLeast"/>
        <w:ind w:left="720" w:hanging="359"/>
        <w:rPr>
          <w:sz w:val="24"/>
        </w:rPr>
      </w:pPr>
      <w:r>
        <w:rPr>
          <w:sz w:val="24"/>
        </w:rPr>
        <w:t>Discurso do (a) orador (a) discente;</w:t>
      </w: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233" w:lineRule="auto"/>
        <w:ind w:left="720" w:hanging="359"/>
        <w:rPr>
          <w:sz w:val="24"/>
        </w:rPr>
      </w:pPr>
      <w:r>
        <w:rPr>
          <w:sz w:val="24"/>
        </w:rPr>
        <w:t>Juramento do discente;</w:t>
      </w:r>
    </w:p>
    <w:p w:rsidR="0033628C" w:rsidRDefault="0033628C" w:rsidP="0033628C">
      <w:pPr>
        <w:spacing w:line="8" w:lineRule="exact"/>
        <w:rPr>
          <w:sz w:val="24"/>
        </w:rPr>
      </w:pP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0" w:lineRule="atLeast"/>
        <w:ind w:left="720" w:hanging="359"/>
        <w:rPr>
          <w:sz w:val="24"/>
        </w:rPr>
      </w:pPr>
      <w:r>
        <w:rPr>
          <w:sz w:val="24"/>
        </w:rPr>
        <w:t>Outorga de grau ou conferência de título (presidente da mesa – Reitor);</w:t>
      </w: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233" w:lineRule="auto"/>
        <w:ind w:left="720" w:hanging="359"/>
        <w:rPr>
          <w:sz w:val="24"/>
        </w:rPr>
      </w:pPr>
      <w:r>
        <w:rPr>
          <w:sz w:val="24"/>
        </w:rPr>
        <w:t>Formandos colocam os capelos autenticando a conferência do título de graduação;</w:t>
      </w:r>
    </w:p>
    <w:p w:rsidR="0033628C" w:rsidRDefault="0033628C" w:rsidP="0033628C">
      <w:pPr>
        <w:spacing w:line="8" w:lineRule="exact"/>
        <w:rPr>
          <w:sz w:val="24"/>
        </w:rPr>
      </w:pPr>
    </w:p>
    <w:p w:rsidR="00ED34D7" w:rsidRDefault="0033628C" w:rsidP="00ED34D7">
      <w:pPr>
        <w:numPr>
          <w:ilvl w:val="1"/>
          <w:numId w:val="9"/>
        </w:numPr>
        <w:tabs>
          <w:tab w:val="left" w:pos="720"/>
        </w:tabs>
        <w:spacing w:after="0" w:line="0" w:lineRule="atLeast"/>
        <w:ind w:left="720" w:hanging="359"/>
        <w:rPr>
          <w:sz w:val="24"/>
        </w:rPr>
      </w:pPr>
      <w:r>
        <w:rPr>
          <w:sz w:val="24"/>
        </w:rPr>
        <w:t>Entrega dos diplomas originais e;</w:t>
      </w: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233" w:lineRule="auto"/>
        <w:ind w:left="720" w:hanging="359"/>
        <w:rPr>
          <w:sz w:val="24"/>
        </w:rPr>
      </w:pPr>
      <w:r>
        <w:rPr>
          <w:sz w:val="24"/>
        </w:rPr>
        <w:t>Discurso do Reitor;</w:t>
      </w:r>
    </w:p>
    <w:p w:rsidR="0033628C" w:rsidRDefault="0033628C" w:rsidP="0033628C">
      <w:pPr>
        <w:spacing w:line="8" w:lineRule="exact"/>
        <w:rPr>
          <w:sz w:val="24"/>
        </w:rPr>
      </w:pPr>
    </w:p>
    <w:p w:rsidR="0033628C" w:rsidRDefault="0033628C" w:rsidP="0033628C">
      <w:pPr>
        <w:numPr>
          <w:ilvl w:val="1"/>
          <w:numId w:val="9"/>
        </w:numPr>
        <w:tabs>
          <w:tab w:val="left" w:pos="720"/>
        </w:tabs>
        <w:spacing w:after="0" w:line="0" w:lineRule="atLeast"/>
        <w:ind w:left="720" w:hanging="359"/>
        <w:rPr>
          <w:sz w:val="24"/>
        </w:rPr>
      </w:pPr>
      <w:r>
        <w:rPr>
          <w:sz w:val="24"/>
        </w:rPr>
        <w:t>Encerramento (presidente da mesa – Reitor).</w:t>
      </w:r>
    </w:p>
    <w:p w:rsidR="0033628C" w:rsidRDefault="0033628C" w:rsidP="0033628C">
      <w:pPr>
        <w:spacing w:line="200" w:lineRule="exact"/>
        <w:rPr>
          <w:sz w:val="24"/>
        </w:rPr>
      </w:pPr>
    </w:p>
    <w:p w:rsidR="0033628C" w:rsidRDefault="0033628C" w:rsidP="0033628C">
      <w:pPr>
        <w:spacing w:line="0" w:lineRule="atLeast"/>
        <w:rPr>
          <w:sz w:val="24"/>
        </w:rPr>
      </w:pPr>
      <w:r>
        <w:rPr>
          <w:b/>
          <w:sz w:val="24"/>
        </w:rPr>
        <w:t xml:space="preserve">ENSAIO GERAL DA CERIMONIA: </w:t>
      </w:r>
      <w:r>
        <w:rPr>
          <w:sz w:val="24"/>
        </w:rPr>
        <w:t xml:space="preserve">Você tem duas opções: Dia </w:t>
      </w:r>
      <w:r w:rsidR="00DC29ED">
        <w:rPr>
          <w:sz w:val="24"/>
        </w:rPr>
        <w:t>12.03 às 17h ou dia 15</w:t>
      </w:r>
      <w:bookmarkStart w:id="4" w:name="_GoBack"/>
      <w:bookmarkEnd w:id="4"/>
      <w:r>
        <w:rPr>
          <w:sz w:val="24"/>
        </w:rPr>
        <w:t>.03 às 09h, no Studio 5.</w:t>
      </w:r>
    </w:p>
    <w:p w:rsidR="0033628C" w:rsidRDefault="0033628C" w:rsidP="0033628C">
      <w:pPr>
        <w:spacing w:line="61" w:lineRule="exact"/>
        <w:rPr>
          <w:sz w:val="24"/>
        </w:rPr>
      </w:pPr>
    </w:p>
    <w:p w:rsidR="0033628C" w:rsidRDefault="0033628C" w:rsidP="0033628C">
      <w:pPr>
        <w:spacing w:line="207" w:lineRule="auto"/>
      </w:pPr>
      <w:r>
        <w:rPr>
          <w:b/>
          <w:sz w:val="24"/>
        </w:rPr>
        <w:t xml:space="preserve">NÚMERO DE CONVIDADOS: </w:t>
      </w:r>
      <w:r>
        <w:rPr>
          <w:sz w:val="24"/>
        </w:rPr>
        <w:t>Veja no calendário:</w:t>
      </w:r>
      <w:r>
        <w:rPr>
          <w:b/>
          <w:sz w:val="24"/>
        </w:rPr>
        <w:t xml:space="preserve"> </w:t>
      </w:r>
      <w:hyperlink r:id="rId12" w:history="1">
        <w:r w:rsidR="00ED34D7">
          <w:rPr>
            <w:rStyle w:val="Hyperlink"/>
          </w:rPr>
          <w:t>https://www.uninorte.com.br/confira-o-calendario-da-colacao-de-grau-de-2019-2/</w:t>
        </w:r>
      </w:hyperlink>
    </w:p>
    <w:p w:rsidR="00ED34D7" w:rsidRDefault="00ED34D7" w:rsidP="0033628C">
      <w:pPr>
        <w:spacing w:line="207" w:lineRule="auto"/>
        <w:rPr>
          <w:color w:val="0000FF"/>
          <w:sz w:val="24"/>
          <w:u w:val="single"/>
        </w:rPr>
      </w:pPr>
    </w:p>
    <w:p w:rsidR="0033628C" w:rsidRDefault="0033628C" w:rsidP="0033628C">
      <w:pPr>
        <w:spacing w:line="207" w:lineRule="auto"/>
        <w:rPr>
          <w:sz w:val="24"/>
        </w:rPr>
      </w:pPr>
      <w:r>
        <w:rPr>
          <w:b/>
          <w:sz w:val="24"/>
        </w:rPr>
        <w:lastRenderedPageBreak/>
        <w:t xml:space="preserve">REUNIÃO COM EMPRESAS DE BECAS E FOTOS: </w:t>
      </w:r>
      <w:r>
        <w:rPr>
          <w:sz w:val="24"/>
        </w:rPr>
        <w:t>Dia 10</w:t>
      </w:r>
      <w:r w:rsidR="00DC29ED">
        <w:rPr>
          <w:sz w:val="24"/>
        </w:rPr>
        <w:t>.03 às 17</w:t>
      </w:r>
      <w:r>
        <w:rPr>
          <w:sz w:val="24"/>
        </w:rPr>
        <w:t>h, na Unidade 10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Sala 10102.</w:t>
      </w:r>
    </w:p>
    <w:p w:rsidR="0033628C" w:rsidRDefault="0033628C" w:rsidP="0033628C">
      <w:pPr>
        <w:spacing w:line="62" w:lineRule="exact"/>
        <w:rPr>
          <w:color w:val="0000FF"/>
          <w:sz w:val="24"/>
          <w:u w:val="single"/>
        </w:rPr>
      </w:pPr>
    </w:p>
    <w:p w:rsidR="0033628C" w:rsidRDefault="0033628C" w:rsidP="0033628C">
      <w:pPr>
        <w:spacing w:line="196" w:lineRule="auto"/>
        <w:rPr>
          <w:sz w:val="24"/>
        </w:rPr>
      </w:pPr>
      <w:r>
        <w:rPr>
          <w:b/>
          <w:sz w:val="24"/>
        </w:rPr>
        <w:t xml:space="preserve">ALUGUEL DE BECAS E FOTOS: </w:t>
      </w:r>
      <w:r>
        <w:rPr>
          <w:sz w:val="24"/>
        </w:rPr>
        <w:t>Contatar empresas que realizam esses serviços.</w:t>
      </w:r>
    </w:p>
    <w:p w:rsidR="0033628C" w:rsidRDefault="0033628C" w:rsidP="0033628C">
      <w:pPr>
        <w:spacing w:line="61" w:lineRule="exact"/>
        <w:rPr>
          <w:color w:val="0000FF"/>
          <w:sz w:val="24"/>
          <w:u w:val="single"/>
        </w:rPr>
      </w:pPr>
    </w:p>
    <w:p w:rsidR="00ED34D7" w:rsidRDefault="0033628C" w:rsidP="00ED34D7">
      <w:pPr>
        <w:spacing w:line="196" w:lineRule="auto"/>
        <w:rPr>
          <w:sz w:val="24"/>
        </w:rPr>
      </w:pPr>
      <w:r>
        <w:rPr>
          <w:b/>
          <w:sz w:val="24"/>
        </w:rPr>
        <w:t xml:space="preserve">SOLICITAÇÃO DE COLAÇÃO ESPECIAL: </w:t>
      </w:r>
      <w:r>
        <w:rPr>
          <w:sz w:val="24"/>
        </w:rPr>
        <w:t>O formando deverá comparecer ao CAA (Central de Atendimento</w:t>
      </w:r>
      <w:r w:rsidR="00ED34D7">
        <w:rPr>
          <w:sz w:val="24"/>
        </w:rPr>
        <w:t xml:space="preserve"> </w:t>
      </w:r>
      <w:r>
        <w:rPr>
          <w:sz w:val="24"/>
        </w:rPr>
        <w:t xml:space="preserve">ao Aluno) para a abertura de requerimento de solicitação e pagamento de taxa. </w:t>
      </w:r>
    </w:p>
    <w:p w:rsidR="0033628C" w:rsidRDefault="0033628C" w:rsidP="00ED34D7">
      <w:pPr>
        <w:spacing w:line="196" w:lineRule="auto"/>
        <w:rPr>
          <w:sz w:val="24"/>
        </w:rPr>
      </w:pPr>
      <w:r>
        <w:rPr>
          <w:b/>
          <w:sz w:val="24"/>
        </w:rPr>
        <w:t xml:space="preserve">CHECK LIST: </w:t>
      </w:r>
      <w:r>
        <w:rPr>
          <w:sz w:val="24"/>
        </w:rPr>
        <w:t>Deve ser assinado na coordenação do seu curso.</w:t>
      </w:r>
    </w:p>
    <w:p w:rsidR="0033628C" w:rsidRDefault="0033628C" w:rsidP="0033628C">
      <w:pPr>
        <w:spacing w:line="208" w:lineRule="auto"/>
        <w:rPr>
          <w:color w:val="0000FF"/>
          <w:sz w:val="24"/>
          <w:u w:val="single"/>
        </w:rPr>
      </w:pPr>
      <w:r>
        <w:rPr>
          <w:b/>
          <w:sz w:val="24"/>
        </w:rPr>
        <w:t xml:space="preserve">LISTA DE APTOS: </w:t>
      </w:r>
      <w:r>
        <w:rPr>
          <w:sz w:val="24"/>
        </w:rPr>
        <w:t>confira no site</w:t>
      </w:r>
      <w:r>
        <w:rPr>
          <w:b/>
          <w:sz w:val="24"/>
        </w:rPr>
        <w:t xml:space="preserve"> </w:t>
      </w:r>
      <w:hyperlink r:id="rId13" w:history="1">
        <w:r>
          <w:rPr>
            <w:color w:val="0000FF"/>
            <w:sz w:val="24"/>
            <w:u w:val="single"/>
          </w:rPr>
          <w:t>www.uninorte.com.br</w:t>
        </w:r>
      </w:hyperlink>
    </w:p>
    <w:p w:rsidR="0033628C" w:rsidRDefault="0033628C" w:rsidP="0033628C">
      <w:pPr>
        <w:spacing w:line="20" w:lineRule="exact"/>
        <w:rPr>
          <w:b/>
          <w:sz w:val="24"/>
        </w:rPr>
      </w:pPr>
    </w:p>
    <w:p w:rsidR="0033628C" w:rsidRDefault="0033628C" w:rsidP="0033628C">
      <w:pPr>
        <w:spacing w:line="200" w:lineRule="exact"/>
        <w:rPr>
          <w:b/>
          <w:sz w:val="24"/>
        </w:rPr>
      </w:pPr>
    </w:p>
    <w:p w:rsidR="0033628C" w:rsidRDefault="0033628C" w:rsidP="00ED34D7">
      <w:pPr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INFORMAÇÕES:</w:t>
      </w:r>
    </w:p>
    <w:p w:rsidR="0033628C" w:rsidRDefault="0033628C" w:rsidP="00ED34D7">
      <w:pPr>
        <w:spacing w:line="7" w:lineRule="exact"/>
        <w:jc w:val="both"/>
        <w:rPr>
          <w:b/>
          <w:sz w:val="24"/>
        </w:rPr>
      </w:pPr>
    </w:p>
    <w:p w:rsidR="0033628C" w:rsidRDefault="0033628C" w:rsidP="00ED34D7">
      <w:pPr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Setor de Eventos: 3212-5178</w:t>
      </w:r>
    </w:p>
    <w:p w:rsidR="0033628C" w:rsidRDefault="0033628C" w:rsidP="00ED34D7">
      <w:pPr>
        <w:spacing w:line="233" w:lineRule="auto"/>
        <w:jc w:val="both"/>
        <w:rPr>
          <w:b/>
          <w:color w:val="0000FF"/>
          <w:sz w:val="19"/>
          <w:u w:val="single"/>
        </w:rPr>
      </w:pPr>
      <w:r>
        <w:rPr>
          <w:b/>
          <w:sz w:val="24"/>
        </w:rPr>
        <w:t xml:space="preserve">E-mail: </w:t>
      </w:r>
      <w:r>
        <w:rPr>
          <w:b/>
          <w:color w:val="0000FF"/>
          <w:sz w:val="19"/>
          <w:u w:val="single"/>
        </w:rPr>
        <w:t>rosana.macedo@uninorte.com.br</w:t>
      </w:r>
    </w:p>
    <w:p w:rsidR="0033628C" w:rsidRDefault="0033628C" w:rsidP="0033628C">
      <w:pPr>
        <w:spacing w:line="20" w:lineRule="exact"/>
        <w:rPr>
          <w:b/>
          <w:sz w:val="24"/>
        </w:rPr>
      </w:pPr>
    </w:p>
    <w:p w:rsidR="0033628C" w:rsidRDefault="0033628C" w:rsidP="0033628C">
      <w:pPr>
        <w:spacing w:line="200" w:lineRule="exact"/>
        <w:rPr>
          <w:b/>
          <w:sz w:val="24"/>
        </w:rPr>
      </w:pPr>
    </w:p>
    <w:p w:rsidR="0033628C" w:rsidRDefault="0033628C" w:rsidP="0033628C">
      <w:pPr>
        <w:spacing w:line="200" w:lineRule="exact"/>
        <w:rPr>
          <w:b/>
          <w:sz w:val="24"/>
        </w:rPr>
      </w:pPr>
    </w:p>
    <w:p w:rsidR="0033628C" w:rsidRDefault="0033628C" w:rsidP="0033628C">
      <w:pPr>
        <w:spacing w:line="200" w:lineRule="exact"/>
        <w:rPr>
          <w:b/>
          <w:sz w:val="24"/>
        </w:rPr>
      </w:pPr>
    </w:p>
    <w:p w:rsidR="0029433E" w:rsidRPr="0033628C" w:rsidRDefault="00DC29ED"/>
    <w:sectPr w:rsidR="0029433E" w:rsidRPr="00336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220085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F16E9E8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8C"/>
    <w:rsid w:val="000016E3"/>
    <w:rsid w:val="0033628C"/>
    <w:rsid w:val="00756DE5"/>
    <w:rsid w:val="009D414E"/>
    <w:rsid w:val="009F192E"/>
    <w:rsid w:val="00DC29ED"/>
    <w:rsid w:val="00E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6A8E"/>
  <w15:chartTrackingRefBased/>
  <w15:docId w15:val="{3F997D05-154F-4509-980A-DB05877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628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34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ninorte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uninorte.com.br/confira-o-calendario-da-colacao-de-grau-de-2019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orte.com.br/confira-o-calendario-da-colacao-de-grau-de-2019-2/" TargetMode="External"/><Relationship Id="rId11" Type="http://schemas.openxmlformats.org/officeDocument/2006/relationships/hyperlink" Target="mailto:rosana.macedo@uninorte.com.b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das Chagas Macedo</dc:creator>
  <cp:keywords/>
  <dc:description/>
  <cp:lastModifiedBy>Rosana das Chagas Macedo</cp:lastModifiedBy>
  <cp:revision>2</cp:revision>
  <cp:lastPrinted>2020-03-04T21:02:00Z</cp:lastPrinted>
  <dcterms:created xsi:type="dcterms:W3CDTF">2020-03-10T20:16:00Z</dcterms:created>
  <dcterms:modified xsi:type="dcterms:W3CDTF">2020-03-10T20:16:00Z</dcterms:modified>
</cp:coreProperties>
</file>